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BF318" w14:textId="1CB85572" w:rsidR="00A25FA3" w:rsidRDefault="00A25FA3" w:rsidP="00A25FA3">
      <w:pPr>
        <w:pStyle w:val="NoSpacing"/>
      </w:pPr>
      <w:r w:rsidRPr="00A25FA3">
        <w:t xml:space="preserve">10.00 </w:t>
      </w:r>
      <w:r w:rsidRPr="00A25FA3">
        <w:tab/>
      </w:r>
      <w:r w:rsidRPr="00A25FA3">
        <w:rPr>
          <w:b/>
          <w:bCs/>
        </w:rPr>
        <w:t>Welcome by CTSWG (BISA) Convenors</w:t>
      </w:r>
    </w:p>
    <w:p w14:paraId="66B2BC05" w14:textId="77777777" w:rsidR="00A25FA3" w:rsidRPr="00A25FA3" w:rsidRDefault="00A25FA3" w:rsidP="00A25FA3">
      <w:pPr>
        <w:pStyle w:val="NoSpacing"/>
      </w:pPr>
    </w:p>
    <w:p w14:paraId="3E89A4A7" w14:textId="77777777" w:rsidR="00A25FA3" w:rsidRPr="00A25FA3" w:rsidRDefault="00A25FA3" w:rsidP="00DE55C3">
      <w:pPr>
        <w:pStyle w:val="NoSpacing"/>
        <w:ind w:left="720" w:hanging="720"/>
      </w:pPr>
      <w:r w:rsidRPr="00A25FA3">
        <w:t xml:space="preserve">10.10 </w:t>
      </w:r>
      <w:r w:rsidRPr="00A25FA3">
        <w:tab/>
      </w:r>
      <w:r w:rsidRPr="00A25FA3">
        <w:rPr>
          <w:b/>
          <w:bCs/>
        </w:rPr>
        <w:t>Keynote: Racism and Mental Health in UK counterterrorism: The Ethics of Vulnerability Support Hubs</w:t>
      </w:r>
      <w:r w:rsidRPr="00A25FA3">
        <w:t xml:space="preserve"> </w:t>
      </w:r>
      <w:r w:rsidRPr="00A25FA3">
        <w:rPr>
          <w:i/>
          <w:iCs/>
        </w:rPr>
        <w:t>(Chair: Tom Pettinger)</w:t>
      </w:r>
    </w:p>
    <w:p w14:paraId="34872AD3" w14:textId="1A0A7F80" w:rsidR="00A25FA3" w:rsidRPr="00A25FA3" w:rsidRDefault="00D85F54" w:rsidP="00D85F54">
      <w:pPr>
        <w:pStyle w:val="NoSpacing"/>
        <w:numPr>
          <w:ilvl w:val="0"/>
          <w:numId w:val="13"/>
        </w:numPr>
      </w:pPr>
      <w:r>
        <w:t xml:space="preserve">By </w:t>
      </w:r>
      <w:r w:rsidR="00A25FA3" w:rsidRPr="00A25FA3">
        <w:t xml:space="preserve">Charlotte Heath-Kelly </w:t>
      </w:r>
      <w:r w:rsidR="00A25FA3">
        <w:t>(</w:t>
      </w:r>
      <w:r w:rsidR="00A25FA3" w:rsidRPr="00A25FA3">
        <w:t>Warwick University</w:t>
      </w:r>
      <w:r w:rsidR="00A25FA3">
        <w:t xml:space="preserve">), </w:t>
      </w:r>
      <w:r w:rsidR="00A25FA3" w:rsidRPr="00A25FA3">
        <w:t xml:space="preserve">Tarek Younis </w:t>
      </w:r>
      <w:r w:rsidR="00A25FA3">
        <w:t>(</w:t>
      </w:r>
      <w:r w:rsidR="00A25FA3" w:rsidRPr="00A25FA3">
        <w:t>Middlesex University</w:t>
      </w:r>
      <w:r w:rsidR="00A25FA3">
        <w:t xml:space="preserve">), and </w:t>
      </w:r>
      <w:r w:rsidR="00A25FA3" w:rsidRPr="00A25FA3">
        <w:t>Hil</w:t>
      </w:r>
      <w:r w:rsidR="00A25FA3">
        <w:t xml:space="preserve"> </w:t>
      </w:r>
      <w:r w:rsidR="00A25FA3" w:rsidRPr="00A25FA3">
        <w:t>Aked</w:t>
      </w:r>
      <w:r w:rsidR="00A25FA3">
        <w:t xml:space="preserve"> (</w:t>
      </w:r>
      <w:r w:rsidR="00A25FA3" w:rsidRPr="00A25FA3">
        <w:t>Medact</w:t>
      </w:r>
      <w:r w:rsidR="00A25FA3">
        <w:t>)</w:t>
      </w:r>
    </w:p>
    <w:p w14:paraId="4A83B36F" w14:textId="77777777" w:rsidR="00A25FA3" w:rsidRDefault="00A25FA3" w:rsidP="00A25FA3">
      <w:pPr>
        <w:pStyle w:val="NoSpacing"/>
      </w:pPr>
    </w:p>
    <w:p w14:paraId="40829D7F" w14:textId="1E65D52E" w:rsidR="00A25FA3" w:rsidRPr="00A25FA3" w:rsidRDefault="00A25FA3" w:rsidP="00A25FA3">
      <w:pPr>
        <w:pStyle w:val="NoSpacing"/>
        <w:rPr>
          <w:i/>
          <w:iCs/>
        </w:rPr>
      </w:pPr>
      <w:r w:rsidRPr="00A25FA3">
        <w:t xml:space="preserve">11.00 </w:t>
      </w:r>
      <w:r w:rsidRPr="00A25FA3">
        <w:tab/>
      </w:r>
      <w:r w:rsidRPr="00A25FA3">
        <w:rPr>
          <w:b/>
          <w:bCs/>
        </w:rPr>
        <w:t xml:space="preserve">Roundtable: 20 years of WOT </w:t>
      </w:r>
      <w:r w:rsidRPr="00A25FA3">
        <w:rPr>
          <w:i/>
          <w:iCs/>
        </w:rPr>
        <w:t>(Chair: Alice Martini)</w:t>
      </w:r>
    </w:p>
    <w:p w14:paraId="4F2B4E95" w14:textId="77777777" w:rsidR="00A25FA3" w:rsidRPr="00A25FA3" w:rsidRDefault="00A25FA3" w:rsidP="000A1F98">
      <w:pPr>
        <w:pStyle w:val="NoSpacing"/>
        <w:numPr>
          <w:ilvl w:val="0"/>
          <w:numId w:val="12"/>
        </w:numPr>
        <w:rPr>
          <w:i/>
          <w:iCs/>
        </w:rPr>
      </w:pPr>
      <w:r w:rsidRPr="00A25FA3">
        <w:t>Proscribing peace: How listing armed groups as terrorists harms negotiations</w:t>
      </w:r>
    </w:p>
    <w:p w14:paraId="65B7EC1D" w14:textId="0DF01A3D" w:rsidR="00A25FA3" w:rsidRPr="00A25FA3" w:rsidRDefault="00A25FA3" w:rsidP="00A25FA3">
      <w:pPr>
        <w:pStyle w:val="NoSpacing"/>
        <w:ind w:left="720" w:firstLine="720"/>
        <w:rPr>
          <w:i/>
          <w:iCs/>
        </w:rPr>
      </w:pPr>
      <w:r w:rsidRPr="00A25FA3">
        <w:rPr>
          <w:i/>
          <w:iCs/>
        </w:rPr>
        <w:t>Sophie Haspeslagh, American University in Cairo, Egypt</w:t>
      </w:r>
    </w:p>
    <w:p w14:paraId="30A38821" w14:textId="36923CA5" w:rsidR="00A25FA3" w:rsidRDefault="00A25FA3" w:rsidP="00A25FA3">
      <w:pPr>
        <w:pStyle w:val="NoSpacing"/>
      </w:pPr>
    </w:p>
    <w:p w14:paraId="52D65F88" w14:textId="77777777" w:rsidR="00A25FA3" w:rsidRPr="00A25FA3" w:rsidRDefault="00A25FA3" w:rsidP="00EB20FF">
      <w:pPr>
        <w:pStyle w:val="NoSpacing"/>
        <w:numPr>
          <w:ilvl w:val="0"/>
          <w:numId w:val="12"/>
        </w:numPr>
        <w:rPr>
          <w:i/>
          <w:iCs/>
        </w:rPr>
      </w:pPr>
      <w:r w:rsidRPr="00A25FA3">
        <w:t>Terrorism, War on Terror, and International Interventions</w:t>
      </w:r>
    </w:p>
    <w:p w14:paraId="40F0D2A4" w14:textId="35FD55EE" w:rsidR="00A25FA3" w:rsidRPr="00A25FA3" w:rsidRDefault="00A25FA3" w:rsidP="00A25FA3">
      <w:pPr>
        <w:pStyle w:val="NoSpacing"/>
        <w:ind w:left="720" w:firstLine="720"/>
        <w:rPr>
          <w:i/>
          <w:iCs/>
        </w:rPr>
      </w:pPr>
      <w:r w:rsidRPr="00A25FA3">
        <w:rPr>
          <w:i/>
          <w:iCs/>
        </w:rPr>
        <w:t>Erviola Selenica, Scuola Normale Superiore &amp; Università di Bologna, Italy</w:t>
      </w:r>
    </w:p>
    <w:p w14:paraId="1CE8E28A" w14:textId="77777777" w:rsidR="00A25FA3" w:rsidRDefault="00A25FA3" w:rsidP="00A25FA3">
      <w:pPr>
        <w:pStyle w:val="NoSpacing"/>
      </w:pPr>
    </w:p>
    <w:p w14:paraId="7C082C31" w14:textId="77777777" w:rsidR="00A25FA3" w:rsidRPr="00A25FA3" w:rsidRDefault="00A25FA3" w:rsidP="00321BF6">
      <w:pPr>
        <w:pStyle w:val="NoSpacing"/>
        <w:numPr>
          <w:ilvl w:val="0"/>
          <w:numId w:val="12"/>
        </w:numPr>
        <w:rPr>
          <w:i/>
          <w:iCs/>
        </w:rPr>
      </w:pPr>
      <w:r w:rsidRPr="00A25FA3">
        <w:t>“Now you see me?”: the politics of framing racial violence as terrorism</w:t>
      </w:r>
    </w:p>
    <w:p w14:paraId="21C77FCC" w14:textId="41768CE6" w:rsidR="00A25FA3" w:rsidRPr="00A25FA3" w:rsidRDefault="00A25FA3" w:rsidP="00A25FA3">
      <w:pPr>
        <w:pStyle w:val="NoSpacing"/>
        <w:ind w:left="1440"/>
        <w:rPr>
          <w:i/>
          <w:iCs/>
        </w:rPr>
      </w:pPr>
      <w:r w:rsidRPr="00A25FA3">
        <w:rPr>
          <w:i/>
          <w:iCs/>
        </w:rPr>
        <w:t>Amal Abu-Bakare, University of Liverpool and University of South Wales' International Centre of Policing and Security, UK</w:t>
      </w:r>
    </w:p>
    <w:p w14:paraId="145565F7" w14:textId="76E45F07" w:rsidR="00A25FA3" w:rsidRDefault="00A25FA3" w:rsidP="00A25FA3">
      <w:pPr>
        <w:pStyle w:val="NoSpacing"/>
      </w:pPr>
    </w:p>
    <w:p w14:paraId="26F45A23" w14:textId="77777777" w:rsidR="00A25FA3" w:rsidRPr="00A25FA3" w:rsidRDefault="00A25FA3" w:rsidP="008A4462">
      <w:pPr>
        <w:pStyle w:val="NoSpacing"/>
        <w:numPr>
          <w:ilvl w:val="0"/>
          <w:numId w:val="12"/>
        </w:numPr>
        <w:rPr>
          <w:i/>
          <w:iCs/>
        </w:rPr>
      </w:pPr>
      <w:r w:rsidRPr="00A25FA3">
        <w:t>Bring the War on Terror Home: U.S. Counterterrorism from 9/11 to January 6, 2021</w:t>
      </w:r>
    </w:p>
    <w:p w14:paraId="77E078BE" w14:textId="0732CA42" w:rsidR="00A25FA3" w:rsidRPr="00A25FA3" w:rsidRDefault="00A25FA3" w:rsidP="00A25FA3">
      <w:pPr>
        <w:pStyle w:val="NoSpacing"/>
        <w:ind w:left="720" w:firstLine="720"/>
        <w:rPr>
          <w:i/>
          <w:iCs/>
        </w:rPr>
      </w:pPr>
      <w:r w:rsidRPr="00A25FA3">
        <w:rPr>
          <w:i/>
          <w:iCs/>
        </w:rPr>
        <w:t>Verena Erlenbusch-Anderson, Syracuse University, USA</w:t>
      </w:r>
    </w:p>
    <w:p w14:paraId="3CA07745" w14:textId="4285FBC6" w:rsidR="00A25FA3" w:rsidRDefault="00A25FA3" w:rsidP="00A25FA3">
      <w:pPr>
        <w:pStyle w:val="NoSpacing"/>
      </w:pPr>
    </w:p>
    <w:p w14:paraId="246EE8B0" w14:textId="77777777" w:rsidR="00A25FA3" w:rsidRPr="00A25FA3" w:rsidRDefault="00A25FA3" w:rsidP="009F338B">
      <w:pPr>
        <w:pStyle w:val="NoSpacing"/>
        <w:numPr>
          <w:ilvl w:val="0"/>
          <w:numId w:val="12"/>
        </w:numPr>
        <w:rPr>
          <w:i/>
          <w:iCs/>
        </w:rPr>
      </w:pPr>
      <w:r w:rsidRPr="00A25FA3">
        <w:t>The wages of the War on Terror: the racialised risks and rewards of 'critical' scholarship</w:t>
      </w:r>
    </w:p>
    <w:p w14:paraId="0234A156" w14:textId="6C61D084" w:rsidR="00A25FA3" w:rsidRPr="00A25FA3" w:rsidRDefault="00A25FA3" w:rsidP="00A25FA3">
      <w:pPr>
        <w:pStyle w:val="NoSpacing"/>
        <w:ind w:left="720" w:firstLine="720"/>
        <w:rPr>
          <w:i/>
          <w:iCs/>
        </w:rPr>
      </w:pPr>
      <w:r w:rsidRPr="00A25FA3">
        <w:rPr>
          <w:i/>
          <w:iCs/>
        </w:rPr>
        <w:t>Nadya Ali, University of Sussex, UK</w:t>
      </w:r>
    </w:p>
    <w:p w14:paraId="5A825769" w14:textId="77777777" w:rsidR="00A25FA3" w:rsidRDefault="00A25FA3" w:rsidP="00A25FA3">
      <w:pPr>
        <w:pStyle w:val="NoSpacing"/>
      </w:pPr>
    </w:p>
    <w:p w14:paraId="46B9137A" w14:textId="77777777" w:rsidR="00A25FA3" w:rsidRPr="00A25FA3" w:rsidRDefault="00A25FA3" w:rsidP="003454C5">
      <w:pPr>
        <w:pStyle w:val="NoSpacing"/>
        <w:numPr>
          <w:ilvl w:val="0"/>
          <w:numId w:val="12"/>
        </w:numPr>
        <w:rPr>
          <w:i/>
          <w:iCs/>
        </w:rPr>
      </w:pPr>
      <w:r w:rsidRPr="00A25FA3">
        <w:t>20 years of WOT in the MENA region: continuities, discontinuities, transformations</w:t>
      </w:r>
    </w:p>
    <w:p w14:paraId="75B64234" w14:textId="70B76560" w:rsidR="00A25FA3" w:rsidRPr="00A25FA3" w:rsidRDefault="00A25FA3" w:rsidP="00A25FA3">
      <w:pPr>
        <w:pStyle w:val="NoSpacing"/>
        <w:ind w:left="720" w:firstLine="720"/>
        <w:rPr>
          <w:i/>
          <w:iCs/>
        </w:rPr>
      </w:pPr>
      <w:r w:rsidRPr="00A25FA3">
        <w:rPr>
          <w:i/>
          <w:iCs/>
        </w:rPr>
        <w:t>Guendalina Simoncini, Università di Pisa, Italy</w:t>
      </w:r>
    </w:p>
    <w:p w14:paraId="6DB3A552" w14:textId="13B81215" w:rsidR="00A25FA3" w:rsidRDefault="00A25FA3" w:rsidP="00A25FA3">
      <w:pPr>
        <w:pStyle w:val="NoSpacing"/>
      </w:pPr>
    </w:p>
    <w:p w14:paraId="3B736547" w14:textId="2758C631" w:rsidR="00A25FA3" w:rsidRPr="00A25FA3" w:rsidRDefault="00A25FA3" w:rsidP="001E3C29">
      <w:pPr>
        <w:pStyle w:val="NoSpacing"/>
        <w:numPr>
          <w:ilvl w:val="0"/>
          <w:numId w:val="12"/>
        </w:numPr>
        <w:rPr>
          <w:i/>
          <w:iCs/>
        </w:rPr>
      </w:pPr>
      <w:r w:rsidRPr="00A25FA3">
        <w:t xml:space="preserve">State transformation in the </w:t>
      </w:r>
      <w:r>
        <w:t>War on Terror</w:t>
      </w:r>
    </w:p>
    <w:p w14:paraId="397EFEFE" w14:textId="3BD37D1C" w:rsidR="00A25FA3" w:rsidRPr="00A25FA3" w:rsidRDefault="00A25FA3" w:rsidP="00A25FA3">
      <w:pPr>
        <w:pStyle w:val="NoSpacing"/>
        <w:ind w:left="720" w:firstLine="720"/>
        <w:rPr>
          <w:i/>
          <w:iCs/>
        </w:rPr>
      </w:pPr>
      <w:r w:rsidRPr="00A25FA3">
        <w:rPr>
          <w:i/>
          <w:iCs/>
        </w:rPr>
        <w:t>Laura Fernández de Mosteyrín, UNED, Spain</w:t>
      </w:r>
    </w:p>
    <w:p w14:paraId="3C905D0D" w14:textId="77777777" w:rsidR="00A25FA3" w:rsidRDefault="00A25FA3" w:rsidP="00A25FA3">
      <w:pPr>
        <w:pStyle w:val="NoSpacing"/>
      </w:pPr>
    </w:p>
    <w:p w14:paraId="580935BB" w14:textId="5C1213D9" w:rsidR="00A25FA3" w:rsidRPr="00A25FA3" w:rsidRDefault="00A25FA3" w:rsidP="00A25FA3">
      <w:pPr>
        <w:pStyle w:val="NoSpacing"/>
      </w:pPr>
      <w:r w:rsidRPr="00A25FA3">
        <w:t xml:space="preserve">12.30 </w:t>
      </w:r>
      <w:r w:rsidRPr="00A25FA3">
        <w:tab/>
      </w:r>
      <w:r w:rsidRPr="00A25FA3">
        <w:rPr>
          <w:b/>
          <w:bCs/>
        </w:rPr>
        <w:t>Lunch break</w:t>
      </w:r>
    </w:p>
    <w:p w14:paraId="2CE829FA" w14:textId="77777777" w:rsidR="00A25FA3" w:rsidRDefault="00A25FA3" w:rsidP="00A25FA3">
      <w:pPr>
        <w:pStyle w:val="NoSpacing"/>
      </w:pPr>
    </w:p>
    <w:p w14:paraId="745F3081" w14:textId="1A2C91E6" w:rsidR="00A25FA3" w:rsidRPr="00A25FA3" w:rsidRDefault="00A25FA3" w:rsidP="00A25FA3">
      <w:pPr>
        <w:pStyle w:val="NoSpacing"/>
        <w:rPr>
          <w:i/>
          <w:iCs/>
        </w:rPr>
      </w:pPr>
      <w:r w:rsidRPr="00A25FA3">
        <w:t xml:space="preserve">2.00    </w:t>
      </w:r>
      <w:r w:rsidRPr="00A25FA3">
        <w:tab/>
      </w:r>
      <w:r w:rsidRPr="00A25FA3">
        <w:rPr>
          <w:b/>
          <w:bCs/>
        </w:rPr>
        <w:t>Book Launch</w:t>
      </w:r>
      <w:r w:rsidRPr="00A25FA3">
        <w:t> </w:t>
      </w:r>
      <w:r w:rsidRPr="00A25FA3">
        <w:rPr>
          <w:i/>
          <w:iCs/>
        </w:rPr>
        <w:t xml:space="preserve"> (Chairs: Tom Pettinger &amp; Raquel da Silva)</w:t>
      </w:r>
    </w:p>
    <w:p w14:paraId="6C900B7B" w14:textId="77777777" w:rsidR="00A25FA3" w:rsidRDefault="00A25FA3" w:rsidP="00B50E84">
      <w:pPr>
        <w:pStyle w:val="NoSpacing"/>
        <w:numPr>
          <w:ilvl w:val="0"/>
          <w:numId w:val="11"/>
        </w:numPr>
      </w:pPr>
      <w:r w:rsidRPr="00A25FA3">
        <w:t>Lee Jarvis and Tim Legrand, Banning them, Securing Us? Terrorism, Parliament, and the Ritual of Prescription (MUP, 2020)</w:t>
      </w:r>
    </w:p>
    <w:p w14:paraId="37345360" w14:textId="115E5FDB" w:rsidR="00A25FA3" w:rsidRPr="00A25FA3" w:rsidRDefault="00A25FA3" w:rsidP="00B50E84">
      <w:pPr>
        <w:pStyle w:val="NoSpacing"/>
        <w:numPr>
          <w:ilvl w:val="0"/>
          <w:numId w:val="11"/>
        </w:numPr>
      </w:pPr>
      <w:r w:rsidRPr="00A25FA3">
        <w:t>Alice Martini, The UN and Counter-terrorism. Global hegemonies, power, and identities (Routledge, 2021)</w:t>
      </w:r>
    </w:p>
    <w:p w14:paraId="2551E540" w14:textId="77777777" w:rsidR="00A25FA3" w:rsidRDefault="00A25FA3" w:rsidP="00A25FA3">
      <w:pPr>
        <w:pStyle w:val="NoSpacing"/>
      </w:pPr>
    </w:p>
    <w:p w14:paraId="6D6F5A0C" w14:textId="3D98ADD7" w:rsidR="00A25FA3" w:rsidRPr="00A25FA3" w:rsidRDefault="00A25FA3" w:rsidP="00A25FA3">
      <w:pPr>
        <w:pStyle w:val="NoSpacing"/>
        <w:rPr>
          <w:i/>
          <w:iCs/>
        </w:rPr>
      </w:pPr>
      <w:r w:rsidRPr="00A25FA3">
        <w:t xml:space="preserve">3:30    </w:t>
      </w:r>
      <w:r w:rsidRPr="00A25FA3">
        <w:tab/>
      </w:r>
      <w:r w:rsidRPr="00A25FA3">
        <w:rPr>
          <w:b/>
          <w:bCs/>
        </w:rPr>
        <w:t>Performing CTS</w:t>
      </w:r>
      <w:r w:rsidRPr="00A25FA3">
        <w:t> </w:t>
      </w:r>
      <w:r w:rsidRPr="00A25FA3">
        <w:rPr>
          <w:i/>
          <w:iCs/>
        </w:rPr>
        <w:t xml:space="preserve"> (Chair: Raquel da Silva)</w:t>
      </w:r>
    </w:p>
    <w:p w14:paraId="533B94AE" w14:textId="1407C819" w:rsidR="00223C6F" w:rsidRDefault="00223C6F" w:rsidP="00A25FA3">
      <w:pPr>
        <w:pStyle w:val="NoSpacing"/>
      </w:pPr>
    </w:p>
    <w:p w14:paraId="0994158B" w14:textId="6903CF9F" w:rsidR="008C26D6" w:rsidRPr="008C26D6" w:rsidRDefault="008C26D6" w:rsidP="00A25FA3">
      <w:pPr>
        <w:pStyle w:val="NoSpacing"/>
        <w:rPr>
          <w:b/>
          <w:bCs/>
        </w:rPr>
      </w:pPr>
      <w:r w:rsidRPr="008C26D6">
        <w:t xml:space="preserve">4:15 </w:t>
      </w:r>
      <w:r w:rsidRPr="008C26D6">
        <w:tab/>
      </w:r>
      <w:r w:rsidRPr="008C26D6">
        <w:rPr>
          <w:b/>
          <w:bCs/>
        </w:rPr>
        <w:t>Final remarks by CTSWG (BISA) Convenors</w:t>
      </w:r>
    </w:p>
    <w:sectPr w:rsidR="008C26D6" w:rsidRPr="008C2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5F8"/>
    <w:multiLevelType w:val="hybridMultilevel"/>
    <w:tmpl w:val="33F0E0DC"/>
    <w:lvl w:ilvl="0" w:tplc="E950242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778"/>
    <w:multiLevelType w:val="multilevel"/>
    <w:tmpl w:val="4BD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82663"/>
    <w:multiLevelType w:val="multilevel"/>
    <w:tmpl w:val="D5C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5832"/>
    <w:multiLevelType w:val="multilevel"/>
    <w:tmpl w:val="5A00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92424"/>
    <w:multiLevelType w:val="hybridMultilevel"/>
    <w:tmpl w:val="8E76E5B6"/>
    <w:lvl w:ilvl="0" w:tplc="A93E538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A7B"/>
    <w:multiLevelType w:val="multilevel"/>
    <w:tmpl w:val="450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41D52"/>
    <w:multiLevelType w:val="multilevel"/>
    <w:tmpl w:val="F8B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96A79"/>
    <w:multiLevelType w:val="multilevel"/>
    <w:tmpl w:val="EF7C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C1FBB"/>
    <w:multiLevelType w:val="multilevel"/>
    <w:tmpl w:val="EBF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A09D8"/>
    <w:multiLevelType w:val="hybridMultilevel"/>
    <w:tmpl w:val="B0F4F624"/>
    <w:lvl w:ilvl="0" w:tplc="E6222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27F89"/>
    <w:multiLevelType w:val="multilevel"/>
    <w:tmpl w:val="1CC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00A12"/>
    <w:multiLevelType w:val="multilevel"/>
    <w:tmpl w:val="0A80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035DB"/>
    <w:multiLevelType w:val="multilevel"/>
    <w:tmpl w:val="A174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A3"/>
    <w:rsid w:val="000D70F6"/>
    <w:rsid w:val="00195E89"/>
    <w:rsid w:val="00223C6F"/>
    <w:rsid w:val="00570447"/>
    <w:rsid w:val="00782845"/>
    <w:rsid w:val="008C26D6"/>
    <w:rsid w:val="00A25FA3"/>
    <w:rsid w:val="00B03BEF"/>
    <w:rsid w:val="00C323E5"/>
    <w:rsid w:val="00D85F54"/>
    <w:rsid w:val="00DE55C3"/>
    <w:rsid w:val="00F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C4F7"/>
  <w15:chartTrackingRefBased/>
  <w15:docId w15:val="{2527E839-9000-4DA1-8458-AED460EF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A25FA3"/>
  </w:style>
  <w:style w:type="paragraph" w:styleId="NoSpacing">
    <w:name w:val="No Spacing"/>
    <w:uiPriority w:val="1"/>
    <w:qFormat/>
    <w:rsid w:val="00A25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PETTINGER, TOM (PGR)</dc:creator>
  <cp:keywords/>
  <dc:description/>
  <cp:lastModifiedBy>BISA Conference Programme Team</cp:lastModifiedBy>
  <cp:revision>2</cp:revision>
  <dcterms:created xsi:type="dcterms:W3CDTF">2021-07-22T10:10:00Z</dcterms:created>
  <dcterms:modified xsi:type="dcterms:W3CDTF">2021-07-22T10:10:00Z</dcterms:modified>
</cp:coreProperties>
</file>